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6E" w:rsidRDefault="00727D6E" w:rsidP="00AD2F5E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ALLEGATO A1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AL CONSORZIO D’AMBITO TERRITORIALE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OTTIMALE CATANIA ACQUE IN LIQUIDAZIONE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VIA MINORITI, 5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95124 CATANIA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AD2F5E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OGGETTO: Domanda di partecipazione alla gara mediante procedura aperta per l’affidamento in</w:t>
      </w:r>
    </w:p>
    <w:p w:rsidR="00727D6E" w:rsidRDefault="00727D6E" w:rsidP="00AD2F5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concessione del servizio di tesoreria consortile </w:t>
      </w:r>
      <w:r>
        <w:rPr>
          <w:rFonts w:ascii="Helvetica" w:hAnsi="Helvetica" w:cs="Helvetica"/>
          <w:sz w:val="23"/>
          <w:szCs w:val="23"/>
          <w:lang w:val="it-IT"/>
        </w:rPr>
        <w:t>(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>CIG</w:t>
      </w:r>
      <w:r w:rsidR="007E3E90"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 </w:t>
      </w:r>
      <w:r w:rsidR="00AF49F4">
        <w:rPr>
          <w:rFonts w:ascii="Times-Bold" w:hAnsi="Times-Bold" w:cs="Times-Bold"/>
          <w:b/>
          <w:bCs/>
          <w:sz w:val="23"/>
          <w:szCs w:val="23"/>
          <w:lang w:val="it-IT"/>
        </w:rPr>
        <w:t>Z811EEE0C8</w:t>
      </w:r>
      <w:r w:rsidRPr="00A51316">
        <w:rPr>
          <w:rFonts w:ascii="Helvetica-Bold" w:hAnsi="Helvetica-Bold" w:cs="Helvetica-Bold"/>
          <w:sz w:val="23"/>
          <w:szCs w:val="23"/>
          <w:lang w:val="it-IT"/>
        </w:rPr>
        <w:t>)</w:t>
      </w:r>
    </w:p>
    <w:p w:rsidR="00727D6E" w:rsidRDefault="00727D6E" w:rsidP="00AD2F5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Il sottoscritto, ..................................................................................................................................nato 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 ( ....... ) il 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residente ……. ....................................................................... ( ....... 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Stato...................................................................via/piazza.....................................................n. 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cap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.................. codice fiscale ...........................................................................in qualità di (1)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 . .......................... dell’ Impresa concorrente………………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…………………………………………………………………………………………………………..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con sede legale in ............................................... ( ....... ) Stato………………………………………….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via/piazza………………………………………………… n…….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c.a.p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…………………………………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tel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…………………… fax ……………………………e-mail……………………………………………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e sede amministrativa in …………………………………..( ....... ) Stato……………………………..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via/piazza_........................................... n…………….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c.a.p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……………………………………………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partita IVA…………………………………….. codice fiscale.................................................................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telefono…………………………fax………………………………….mail……………………………..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INPS matricola azienda ……………………. INPS sede competente………………………………….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INAIL codice azienda_...........................................................,C.C.N.L. applicato in azienda ai lavoratori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(specificare):……………………………………………………………………………………………….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lang w:val="it-IT"/>
        </w:rPr>
        <w:t>(</w:t>
      </w:r>
      <w:r>
        <w:rPr>
          <w:rFonts w:ascii="Times-Roman" w:hAnsi="Times-Roman" w:cs="Times-Roman"/>
          <w:sz w:val="19"/>
          <w:szCs w:val="19"/>
          <w:lang w:val="it-IT"/>
        </w:rPr>
        <w:t>1) Legale rappresentante o procuratore speciale (in questo caso occorre allegare la relativa procura. La mancata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allegazione comporta esclusione, senza possibilità di integrazione.).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CHIEDE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 partecipare alla gara in oggetto come:</w:t>
      </w:r>
    </w:p>
    <w:p w:rsidR="00727D6E" w:rsidRPr="00374669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(Barrare la casella che interessa)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ind w:left="78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-Roman" w:hAnsi="Times-Roman" w:cs="Times-Roman"/>
          <w:sz w:val="23"/>
          <w:szCs w:val="23"/>
          <w:lang w:val="it-IT"/>
        </w:rPr>
        <w:t>concorrente singolo;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ind w:left="78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 xml:space="preserve"> 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società commerciale o cooperativa;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ind w:left="78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-Roman" w:hAnsi="Times-Roman" w:cs="Times-Roman"/>
          <w:sz w:val="23"/>
          <w:szCs w:val="23"/>
          <w:lang w:val="it-IT"/>
        </w:rPr>
        <w:t>consorzio stabile costituito dai seguenti consorziati: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Impresa consorziata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lastRenderedPageBreak/>
        <w:t>Impresa consorziata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Impresa consorziata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raggruppamento temporaneo d’impresa ovvero consorzio ordinario di concorrenti, composto dalle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seguenti imprese: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Capogruppo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Mandante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Mandante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 tal fine, ai sensi degli articoli 46 e 47 del D.P.R. n. 445/2000, sotto la propria personale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responsabilità, consapevole che ai sensi: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Wingdings-OneByteIdentityH" w:hAnsi="Wingdings-OneByteIdentityH" w:cs="Wingdings-OneByteIdentityH"/>
          <w:sz w:val="19"/>
          <w:szCs w:val="19"/>
          <w:lang w:val="it-IT"/>
        </w:rPr>
        <w:t xml:space="preserve">- </w:t>
      </w:r>
      <w:r w:rsidR="005F3785">
        <w:rPr>
          <w:rFonts w:ascii="Times-Roman" w:hAnsi="Times-Roman" w:cs="Times-Roman"/>
          <w:sz w:val="23"/>
          <w:szCs w:val="23"/>
          <w:lang w:val="it-IT"/>
        </w:rPr>
        <w:t>dell’articolo 76, comma 1, del D</w:t>
      </w:r>
      <w:r>
        <w:rPr>
          <w:rFonts w:ascii="Times-Roman" w:hAnsi="Times-Roman" w:cs="Times-Roman"/>
          <w:sz w:val="23"/>
          <w:szCs w:val="23"/>
          <w:lang w:val="it-IT"/>
        </w:rPr>
        <w:t>.P.R. n. 445/2000, le dichiarazioni mendaci, le falsità in atti, l’uso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 atti falsi, nei casi previsti dalla legge, sono puniti ai sensi del codice penale e delle leggi speciali in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materia;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Wingdings-OneByteIdentityH" w:hAnsi="Wingdings-OneByteIdentityH" w:cs="Wingdings-OneByteIdentityH"/>
          <w:sz w:val="19"/>
          <w:szCs w:val="19"/>
          <w:lang w:val="it-IT"/>
        </w:rPr>
        <w:t xml:space="preserve">- </w:t>
      </w:r>
      <w:r w:rsidR="005F3785">
        <w:rPr>
          <w:rFonts w:ascii="Times-Roman" w:hAnsi="Times-Roman" w:cs="Times-Roman"/>
          <w:sz w:val="23"/>
          <w:szCs w:val="23"/>
          <w:lang w:val="it-IT"/>
        </w:rPr>
        <w:t>dell’articolo 75 del D</w:t>
      </w:r>
      <w:r>
        <w:rPr>
          <w:rFonts w:ascii="Times-Roman" w:hAnsi="Times-Roman" w:cs="Times-Roman"/>
          <w:sz w:val="23"/>
          <w:szCs w:val="23"/>
          <w:lang w:val="it-IT"/>
        </w:rPr>
        <w:t>.P.R. n. 445/2000, il dichiarante e chi per esso decade dai benefici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eventualmente conseguiti da provvedimenti emanati sulla base di dichiarazioni non veritiere;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Wingdings-OneByteIdentityH" w:hAnsi="Wingdings-OneByteIdentityH" w:cs="Wingdings-OneByteIdentityH"/>
          <w:sz w:val="19"/>
          <w:szCs w:val="19"/>
          <w:lang w:val="it-IT"/>
        </w:rPr>
        <w:t xml:space="preserve">- </w:t>
      </w:r>
      <w:r w:rsidR="005F3785">
        <w:rPr>
          <w:rFonts w:ascii="Times-Roman" w:hAnsi="Times-Roman" w:cs="Times-Roman"/>
          <w:sz w:val="23"/>
          <w:szCs w:val="23"/>
          <w:lang w:val="it-IT"/>
        </w:rPr>
        <w:t>dell’articolo 71 del D</w:t>
      </w:r>
      <w:r>
        <w:rPr>
          <w:rFonts w:ascii="Times-Roman" w:hAnsi="Times-Roman" w:cs="Times-Roman"/>
          <w:sz w:val="23"/>
          <w:szCs w:val="23"/>
          <w:lang w:val="it-IT"/>
        </w:rPr>
        <w:t>.P.R. n. 445/2000, l’ente pubblico ha l’obbligo di effettuare idonei controlli,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anche a campione, sulla veridicità di quanto dichiarato;</w:t>
      </w:r>
    </w:p>
    <w:p w:rsidR="00727D6E" w:rsidRDefault="00727D6E" w:rsidP="005A3393">
      <w:pPr>
        <w:autoSpaceDE w:val="0"/>
        <w:autoSpaceDN w:val="0"/>
        <w:adjustRightInd w:val="0"/>
        <w:spacing w:line="360" w:lineRule="auto"/>
        <w:jc w:val="center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DICHIARA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 relazione alla procedura di gara di cui in oggetto: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1. </w:t>
      </w:r>
      <w:r>
        <w:rPr>
          <w:rFonts w:ascii="Times-Roman" w:hAnsi="Times-Roman" w:cs="Times-Roman"/>
          <w:sz w:val="23"/>
          <w:szCs w:val="23"/>
          <w:lang w:val="it-IT"/>
        </w:rPr>
        <w:t>che il suddetto concorrente è iscritto nel Registro delle Imprese presso la C.C.I.A.A. di_______________________________________(2), per l’attività oggetto di gara, con i seguenti dati: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numero iscrizione _____________ data d’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iscrizione__________________Partita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IVA_____________durata</w:t>
      </w:r>
      <w:proofErr w:type="spellEnd"/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della Ditta_____________________________</w:t>
      </w:r>
      <w:r>
        <w:rPr>
          <w:rFonts w:ascii="Times-Roman" w:hAnsi="Times-Roman" w:cs="Times-Roman"/>
          <w:sz w:val="23"/>
          <w:szCs w:val="23"/>
          <w:lang w:val="it-IT"/>
        </w:rPr>
        <w:t>termine___________________________________forma giuridica_____________________________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lang w:val="it-IT"/>
        </w:rPr>
        <w:t>(</w:t>
      </w:r>
      <w:r>
        <w:rPr>
          <w:rFonts w:ascii="Times-Roman" w:hAnsi="Times-Roman" w:cs="Times-Roman"/>
          <w:sz w:val="23"/>
          <w:szCs w:val="23"/>
          <w:lang w:val="it-IT"/>
        </w:rPr>
        <w:t>2</w:t>
      </w:r>
      <w:r>
        <w:rPr>
          <w:rFonts w:ascii="Times-Roman" w:hAnsi="Times-Roman" w:cs="Times-Roman"/>
          <w:sz w:val="19"/>
          <w:szCs w:val="19"/>
          <w:lang w:val="it-IT"/>
        </w:rPr>
        <w:t>) Per le ditte con sede in uno Stato straniero, indicare i dati d’iscrizione in un registro professionale o commerciale dello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Stato di appartenenza.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2. </w:t>
      </w:r>
      <w:r>
        <w:rPr>
          <w:rFonts w:ascii="Times-Roman" w:hAnsi="Times-Roman" w:cs="Times-Roman"/>
          <w:sz w:val="23"/>
          <w:szCs w:val="23"/>
          <w:lang w:val="it-IT"/>
        </w:rPr>
        <w:t>che i soci, i legali rappresentanti, i direttori tecnici e altri soggetti con potere di rappresentanza, (3)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attualmente in carica sono: (indicare per ciascun nominativo la qualifica , i dati anagrafici, C.F. e la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residenza)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Sig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/Sig.ra……………………………………………………………………………….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lastRenderedPageBreak/>
        <w:t>Sig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/Sig.ra……………………………………………………………………………….</w:t>
      </w:r>
    </w:p>
    <w:p w:rsidR="00727D6E" w:rsidRPr="00AD2F5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de-DE"/>
        </w:rPr>
      </w:pPr>
      <w:proofErr w:type="spellStart"/>
      <w:r w:rsidRPr="00AD2F5E">
        <w:rPr>
          <w:rFonts w:ascii="Times-Roman" w:hAnsi="Times-Roman" w:cs="Times-Roman"/>
          <w:sz w:val="23"/>
          <w:szCs w:val="23"/>
          <w:lang w:val="de-DE"/>
        </w:rPr>
        <w:t>Sig</w:t>
      </w:r>
      <w:proofErr w:type="spellEnd"/>
      <w:r w:rsidRPr="00AD2F5E">
        <w:rPr>
          <w:rFonts w:ascii="Times-Roman" w:hAnsi="Times-Roman" w:cs="Times-Roman"/>
          <w:sz w:val="23"/>
          <w:szCs w:val="23"/>
          <w:lang w:val="de-DE"/>
        </w:rPr>
        <w:t>/</w:t>
      </w:r>
      <w:proofErr w:type="spellStart"/>
      <w:r w:rsidRPr="00AD2F5E">
        <w:rPr>
          <w:rFonts w:ascii="Times-Roman" w:hAnsi="Times-Roman" w:cs="Times-Roman"/>
          <w:sz w:val="23"/>
          <w:szCs w:val="23"/>
          <w:lang w:val="de-DE"/>
        </w:rPr>
        <w:t>Sig.ra</w:t>
      </w:r>
      <w:proofErr w:type="spellEnd"/>
      <w:r w:rsidRPr="00AD2F5E">
        <w:rPr>
          <w:rFonts w:ascii="Times-Roman" w:hAnsi="Times-Roman" w:cs="Times-Roman"/>
          <w:sz w:val="23"/>
          <w:szCs w:val="23"/>
          <w:lang w:val="de-DE"/>
        </w:rPr>
        <w:t>……………………………………………………………………………….</w:t>
      </w:r>
    </w:p>
    <w:p w:rsidR="00727D6E" w:rsidRPr="00AD2F5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de-DE"/>
        </w:rPr>
      </w:pPr>
      <w:proofErr w:type="spellStart"/>
      <w:r w:rsidRPr="00AD2F5E">
        <w:rPr>
          <w:rFonts w:ascii="Times-Roman" w:hAnsi="Times-Roman" w:cs="Times-Roman"/>
          <w:sz w:val="23"/>
          <w:szCs w:val="23"/>
          <w:lang w:val="de-DE"/>
        </w:rPr>
        <w:t>Sig</w:t>
      </w:r>
      <w:proofErr w:type="spellEnd"/>
      <w:r w:rsidRPr="00AD2F5E">
        <w:rPr>
          <w:rFonts w:ascii="Times-Roman" w:hAnsi="Times-Roman" w:cs="Times-Roman"/>
          <w:sz w:val="23"/>
          <w:szCs w:val="23"/>
          <w:lang w:val="de-DE"/>
        </w:rPr>
        <w:t>/</w:t>
      </w:r>
      <w:proofErr w:type="spellStart"/>
      <w:r w:rsidRPr="00AD2F5E">
        <w:rPr>
          <w:rFonts w:ascii="Times-Roman" w:hAnsi="Times-Roman" w:cs="Times-Roman"/>
          <w:sz w:val="23"/>
          <w:szCs w:val="23"/>
          <w:lang w:val="de-DE"/>
        </w:rPr>
        <w:t>Sig.ra</w:t>
      </w:r>
      <w:proofErr w:type="spellEnd"/>
      <w:r w:rsidRPr="00AD2F5E">
        <w:rPr>
          <w:rFonts w:ascii="Times-Roman" w:hAnsi="Times-Roman" w:cs="Times-Roman"/>
          <w:sz w:val="23"/>
          <w:szCs w:val="23"/>
          <w:lang w:val="de-DE"/>
        </w:rPr>
        <w:t>……………………………………………………………………………….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Sig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/Sig.ra……………………………………………………………………………….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(3) Per imprese individuali deve essere indicato il nominativo del titolare e direttore tecnico, per le società in nome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collettivo dovranno risultare tutti i soci e direttore tecnico, per le società in accomandita semplice i soci accomandatari 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direttore tecnico, per le altre società tutti i componenti del Consiglio di amministrazione con poteri di rappresentanza.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3. </w:t>
      </w:r>
      <w:r>
        <w:rPr>
          <w:rFonts w:ascii="Times-Roman" w:hAnsi="Times-Roman" w:cs="Times-Roman"/>
          <w:sz w:val="23"/>
          <w:szCs w:val="23"/>
          <w:lang w:val="it-IT"/>
        </w:rPr>
        <w:t>che il concorrente è abilitato a svolgere il servizio ai sensi dell’art. 208 del decreto legislativo n. 267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del 2000 in quanto: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(barrare l’ipotesi che interessa e completare)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banca autorizzata a svolgere l’attività di cui all’articolo 10 del decreto legislativo n. 385 del 1993,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 xml:space="preserve">società per azioni avente le caratteristiche di cui al citato art. 208,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lett.b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o altro soggetto abilitato all’esercizio del servizio di tesoreria ai sensi del citato art. 208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 base ai seguenti elementi: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normativa di riferimento:__________________________________________________________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titolo di abilitazione:_____________________________________________________________ </w:t>
      </w:r>
    </w:p>
    <w:p w:rsidR="00727D6E" w:rsidRDefault="005F3785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estremi iscrizione all’al</w:t>
      </w:r>
      <w:r w:rsidR="00727D6E">
        <w:rPr>
          <w:rFonts w:ascii="Times-Roman" w:hAnsi="Times-Roman" w:cs="Times-Roman"/>
          <w:sz w:val="23"/>
          <w:szCs w:val="23"/>
          <w:lang w:val="it-IT"/>
        </w:rPr>
        <w:t>bo:__________________________________________________________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4</w:t>
      </w:r>
      <w:r>
        <w:rPr>
          <w:rFonts w:ascii="Times-Roman" w:hAnsi="Times-Roman" w:cs="Times-Roman"/>
          <w:sz w:val="23"/>
          <w:szCs w:val="23"/>
          <w:lang w:val="it-IT"/>
        </w:rPr>
        <w:t>. che nei confronti dell’impresa, del sottoscritto e di tutti i soggetti di cui al punto 2 non ricorre alcuna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delle cause di esclusione dalle gare per l’affidament</w:t>
      </w:r>
      <w:r w:rsidR="005F3785">
        <w:rPr>
          <w:rFonts w:ascii="Times-Roman" w:hAnsi="Times-Roman" w:cs="Times-Roman"/>
          <w:sz w:val="23"/>
          <w:szCs w:val="23"/>
          <w:lang w:val="it-IT"/>
        </w:rPr>
        <w:t>o di appalti pubblici di cui all</w:t>
      </w:r>
      <w:r>
        <w:rPr>
          <w:rFonts w:ascii="Times-Roman" w:hAnsi="Times-Roman" w:cs="Times-Roman"/>
          <w:sz w:val="23"/>
          <w:szCs w:val="23"/>
          <w:lang w:val="it-IT"/>
        </w:rPr>
        <w:t>’articolo 80 del D.lgs.</w:t>
      </w:r>
    </w:p>
    <w:p w:rsidR="00727D6E" w:rsidRDefault="00727D6E" w:rsidP="0075600E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18 aprile 2016, n. 50;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5</w:t>
      </w:r>
      <w:r>
        <w:rPr>
          <w:rFonts w:ascii="Times-Roman" w:hAnsi="Times-Roman" w:cs="Times-Roman"/>
          <w:sz w:val="23"/>
          <w:szCs w:val="23"/>
          <w:lang w:val="it-IT"/>
        </w:rPr>
        <w:t xml:space="preserve">.che la ditta non incorre nei divieti di cui agli artt. 48 </w:t>
      </w:r>
      <w:r w:rsidR="00EE2290">
        <w:rPr>
          <w:rFonts w:ascii="Times-Roman" w:hAnsi="Times-Roman" w:cs="Times-Roman"/>
          <w:sz w:val="23"/>
          <w:szCs w:val="23"/>
          <w:lang w:val="it-IT"/>
        </w:rPr>
        <w:t>e seguenti</w:t>
      </w:r>
      <w:r>
        <w:rPr>
          <w:rFonts w:ascii="Times-Roman" w:hAnsi="Times-Roman" w:cs="Times-Roman"/>
          <w:sz w:val="23"/>
          <w:szCs w:val="23"/>
          <w:lang w:val="it-IT"/>
        </w:rPr>
        <w:t xml:space="preserve"> del D.LGS n. 50/2016;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b/>
          <w:bCs/>
          <w:sz w:val="23"/>
          <w:szCs w:val="23"/>
          <w:lang w:val="it-IT"/>
        </w:rPr>
      </w:pPr>
      <w:r>
        <w:rPr>
          <w:rFonts w:ascii="Times-Roman" w:hAnsi="Times-Roman" w:cs="Times-Roman"/>
          <w:b/>
          <w:bCs/>
          <w:sz w:val="23"/>
          <w:szCs w:val="23"/>
          <w:lang w:val="it-IT"/>
        </w:rPr>
        <w:t xml:space="preserve">6. </w:t>
      </w: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che non sussistono le condizioni previste dal </w:t>
      </w:r>
      <w:proofErr w:type="spellStart"/>
      <w:r w:rsidRPr="00870171">
        <w:rPr>
          <w:rFonts w:ascii="Times-Roman" w:hAnsi="Times-Roman" w:cs="Times-Roman"/>
          <w:sz w:val="23"/>
          <w:szCs w:val="23"/>
          <w:lang w:val="it-IT"/>
        </w:rPr>
        <w:t>D.Lgs.</w:t>
      </w:r>
      <w:proofErr w:type="spellEnd"/>
      <w:r w:rsidR="005F3785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231/2001 e dall’art.8 del </w:t>
      </w:r>
      <w:proofErr w:type="spellStart"/>
      <w:r w:rsidRPr="00870171">
        <w:rPr>
          <w:rFonts w:ascii="Times-Roman" w:hAnsi="Times-Roman" w:cs="Times-Roman"/>
          <w:sz w:val="23"/>
          <w:szCs w:val="23"/>
          <w:lang w:val="it-IT"/>
        </w:rPr>
        <w:t>D.Lgs.</w:t>
      </w:r>
      <w:proofErr w:type="spellEnd"/>
      <w:r w:rsidRPr="00870171">
        <w:rPr>
          <w:rFonts w:ascii="Times-Roman" w:hAnsi="Times-Roman" w:cs="Times-Roman"/>
          <w:b/>
          <w:bCs/>
          <w:sz w:val="23"/>
          <w:szCs w:val="23"/>
          <w:lang w:val="it-IT"/>
        </w:rPr>
        <w:t xml:space="preserve"> </w:t>
      </w:r>
      <w:r w:rsidRPr="00870171">
        <w:rPr>
          <w:rFonts w:ascii="Times-Roman" w:hAnsi="Times-Roman" w:cs="Times-Roman"/>
          <w:sz w:val="23"/>
          <w:szCs w:val="23"/>
          <w:lang w:val="it-IT"/>
        </w:rPr>
        <w:t>197/2004 che impediscano di contrattare con le P.A.</w:t>
      </w:r>
      <w:r>
        <w:rPr>
          <w:rFonts w:ascii="Times-Roman" w:hAnsi="Times-Roman" w:cs="Times-Roman"/>
          <w:sz w:val="23"/>
          <w:szCs w:val="23"/>
          <w:lang w:val="it-IT"/>
        </w:rPr>
        <w:t>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7</w:t>
      </w:r>
      <w:r>
        <w:rPr>
          <w:rFonts w:ascii="Times-Roman" w:hAnsi="Times-Roman" w:cs="Times-Roman"/>
          <w:sz w:val="23"/>
          <w:szCs w:val="23"/>
          <w:lang w:val="it-IT"/>
        </w:rPr>
        <w:t>. Di essere in regola con quanto previsto dall</w:t>
      </w:r>
      <w:r w:rsidR="005F3785">
        <w:rPr>
          <w:rFonts w:ascii="Times-Roman" w:hAnsi="Times-Roman" w:cs="Times-Roman"/>
          <w:sz w:val="23"/>
          <w:szCs w:val="23"/>
          <w:lang w:val="it-IT"/>
        </w:rPr>
        <w:t>’art. 1 bis della L. 383/01 come</w:t>
      </w:r>
      <w:r>
        <w:rPr>
          <w:rFonts w:ascii="Times-Roman" w:hAnsi="Times-Roman" w:cs="Times-Roman"/>
          <w:sz w:val="23"/>
          <w:szCs w:val="23"/>
          <w:lang w:val="it-IT"/>
        </w:rPr>
        <w:t xml:space="preserve"> modificata dalla L. 266/02;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8</w:t>
      </w:r>
      <w:r>
        <w:rPr>
          <w:rFonts w:ascii="Times-Roman" w:hAnsi="Times-Roman" w:cs="Times-Roman"/>
          <w:sz w:val="23"/>
          <w:szCs w:val="23"/>
          <w:lang w:val="it-IT"/>
        </w:rPr>
        <w:t>. Di aver adempiuto, all’interno della propria azienda, agli obblighi di sicurezza previsti dalla vigente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normativa;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9 . </w:t>
      </w:r>
      <w:r>
        <w:rPr>
          <w:rFonts w:ascii="Times-Roman" w:hAnsi="Times-Roman" w:cs="Times-Roman"/>
          <w:sz w:val="23"/>
          <w:szCs w:val="23"/>
          <w:lang w:val="it-IT"/>
        </w:rPr>
        <w:t>(barrare l’ipotesi che interessa e completare)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Bold" w:hAnsi="Times-Bold" w:cs="Times-Bold"/>
          <w:b/>
          <w:bCs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nel caso di raggruppamento di operatori economici ex art. 48 del </w:t>
      </w:r>
      <w:proofErr w:type="spellStart"/>
      <w:r>
        <w:rPr>
          <w:rFonts w:ascii="Times-Bold" w:hAnsi="Times-Bold" w:cs="Times-Bold"/>
          <w:b/>
          <w:bCs/>
          <w:sz w:val="23"/>
          <w:szCs w:val="23"/>
          <w:lang w:val="it-IT"/>
        </w:rPr>
        <w:t>d.Lgs.</w:t>
      </w:r>
      <w:proofErr w:type="spellEnd"/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 n. 50/2016 non ancora costituito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1) che il raggruppamento nel suo complesso nonché i singoli partecipanti al raggruppamento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possiedono i requisiti richiesti;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2) che in caso di aggiudicazione sarà conferito mandato speciale con rappresentanza o funzioni di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capogruppo a ........................................................................................................................................;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3) che in caso di aggiudicazione le imprese raggruppate si uniformeranno alla disciplina di cui</w:t>
      </w:r>
    </w:p>
    <w:p w:rsidR="00727D6E" w:rsidRDefault="005F3785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lastRenderedPageBreak/>
        <w:t xml:space="preserve">all’articolo 48 del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D</w:t>
      </w:r>
      <w:r w:rsidR="00727D6E">
        <w:rPr>
          <w:rFonts w:ascii="Times-Roman" w:hAnsi="Times-Roman" w:cs="Times-Roman"/>
          <w:sz w:val="23"/>
          <w:szCs w:val="23"/>
          <w:lang w:val="it-IT"/>
        </w:rPr>
        <w:t>.Lgs.</w:t>
      </w:r>
      <w:proofErr w:type="spellEnd"/>
      <w:r w:rsidR="00727D6E">
        <w:rPr>
          <w:rFonts w:ascii="Times-Roman" w:hAnsi="Times-Roman" w:cs="Times-Roman"/>
          <w:sz w:val="23"/>
          <w:szCs w:val="23"/>
          <w:lang w:val="it-IT"/>
        </w:rPr>
        <w:t xml:space="preserve"> n. 50/2016 e successive modifiche;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(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nel caso di raggruppamento di operatori economici ex art. 48 del </w:t>
      </w:r>
      <w:proofErr w:type="spellStart"/>
      <w:r>
        <w:rPr>
          <w:rFonts w:ascii="Times-Bold" w:hAnsi="Times-Bold" w:cs="Times-Bold"/>
          <w:b/>
          <w:bCs/>
          <w:sz w:val="23"/>
          <w:szCs w:val="23"/>
          <w:lang w:val="it-IT"/>
        </w:rPr>
        <w:t>d.Lgs.</w:t>
      </w:r>
      <w:proofErr w:type="spellEnd"/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 n. 50/2016, già costituito</w:t>
      </w:r>
      <w:r>
        <w:rPr>
          <w:rFonts w:ascii="Times-Roman" w:hAnsi="Times-Roman" w:cs="Times-Roman"/>
          <w:sz w:val="23"/>
          <w:szCs w:val="23"/>
          <w:lang w:val="it-IT"/>
        </w:rPr>
        <w:t>):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1) che il raggruppamento nel suo complesso nonché i singoli partecipanti al raggruppamento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possiedono i requisiti richiesti;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2) che con atto pubblico/scrittura privata autenticata Rep. n. .................. in data ....................................,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che si allega, è stato conferito mandato speciale di rappresentanza collettivo e irrevocabile 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Bold" w:hAnsi="Times-Bold" w:cs="Times-Bold"/>
          <w:b/>
          <w:bCs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>nel caso di consorzi ex art. 45, comma 2 lett. c) (consorzi stabili)</w:t>
      </w:r>
      <w:r>
        <w:rPr>
          <w:rFonts w:ascii="Times-Roman" w:hAnsi="Times-Roman" w:cs="Times-Roman"/>
          <w:sz w:val="23"/>
          <w:szCs w:val="23"/>
          <w:lang w:val="it-IT"/>
        </w:rPr>
        <w:t xml:space="preserve">, 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del </w:t>
      </w:r>
      <w:proofErr w:type="spellStart"/>
      <w:r>
        <w:rPr>
          <w:rFonts w:ascii="Times-Bold" w:hAnsi="Times-Bold" w:cs="Times-Bold"/>
          <w:b/>
          <w:bCs/>
          <w:sz w:val="23"/>
          <w:szCs w:val="23"/>
          <w:lang w:val="it-IT"/>
        </w:rPr>
        <w:t>d.Lgs.</w:t>
      </w:r>
      <w:proofErr w:type="spellEnd"/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 n. 50/2016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1) i requisiti sono posseduti dal consorzio medesimo;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2) i consorziati per i quali il consorzio concorre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sono:______________________________________________________________________________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___________________________________________________________________________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3) i consorziati sono in possesso dei prescritti requisiti;</w:t>
      </w:r>
    </w:p>
    <w:p w:rsidR="00727D6E" w:rsidRDefault="00727D6E" w:rsidP="0020673B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4) in caso di aggiudicazione, l'istituto bancario consorziato esecutore non può essere modificato in</w:t>
      </w:r>
    </w:p>
    <w:p w:rsidR="00727D6E" w:rsidRDefault="00727D6E" w:rsidP="0020673B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corso di esecuzione, salvo nei casi di forza maggiore, e comunque previa autorizzazione.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10</w:t>
      </w:r>
      <w:r>
        <w:rPr>
          <w:rFonts w:ascii="Times-Roman" w:hAnsi="Times-Roman" w:cs="Times-Roman"/>
          <w:sz w:val="23"/>
          <w:szCs w:val="23"/>
          <w:lang w:val="it-IT"/>
        </w:rPr>
        <w:t>. con riferimento a raggruppamenti temporanei: di impegnarsi altresì a non modificare la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composizione del raggruppamento temporaneo da costituirsi sulla base del presente impegno, a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perfezionare in tempo utile il relativo mandato irrevocabile indicando nel medesimo atto le parti del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servizio da svolgersi in proporzione alla partecipazione di ciascun componente al raggruppamento,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secondo il seguente schema, ed a conformarsi alla disciplina prevista dalle norme per i raggruppamenti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temporanei: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Ripartizione dell’appalto nel raggruppamento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a) Istituto bancario capogruppo:…………………. Svolgerà le seguenti parti del servizio………………………………..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b) Istituto bancario/i mandanti:………………………………………………………………………………. Svolgerà le seguenti parti del servizio…………………………………………………………………….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b/>
          <w:bCs/>
          <w:sz w:val="23"/>
          <w:szCs w:val="23"/>
          <w:lang w:val="it-IT"/>
        </w:rPr>
        <w:t xml:space="preserve">11. </w:t>
      </w: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che non sussistono rapporti di controllo o collegamento ai sensi dell’art. 2359 c.c. con altre imprese concorrenti per il medesimo lotto; 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oppure 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□ che sussiste un rapporto di controllo o collegamento ai sensi dell’art. 2359 c.c. con le seguenti imprese partecipanti alla presente gara: __________________________________ __________________________________ __________________________________ 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e che le offerte presentate sono state formulate autonomamente e non sono imputabili ad un unico centro decisionale; a tal fine, la presente dichiarazione è corredata dai documenti, inseriti in separata busta chiusa, utili a dimostrare che la situazione di controllo non ha influito sulla formulazione dell’offerta; 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20673B" w:rsidRPr="00870171" w:rsidRDefault="0020673B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lastRenderedPageBreak/>
        <w:t>DICHIARA ALTRESI’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anche ai fini negoziali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12. </w:t>
      </w:r>
      <w:r>
        <w:rPr>
          <w:rFonts w:ascii="Times-Roman" w:hAnsi="Times-Roman" w:cs="Times-Roman"/>
          <w:sz w:val="23"/>
          <w:szCs w:val="23"/>
          <w:lang w:val="it-IT"/>
        </w:rPr>
        <w:t>che il concorrente dispone, alla data di presentazione dell’offerta, di: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-) N. ________________(indicare numero) sportelli operanti nel territorio del comune di Catania;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-) ha svolto, con buon esito, nel periodo 01.0</w:t>
      </w:r>
      <w:r w:rsidR="0020673B">
        <w:rPr>
          <w:rFonts w:ascii="Times-Roman" w:hAnsi="Times-Roman" w:cs="Times-Roman"/>
          <w:sz w:val="23"/>
          <w:szCs w:val="23"/>
          <w:lang w:val="it-IT"/>
        </w:rPr>
        <w:t>1.2012 - 31.12.2016</w:t>
      </w:r>
      <w:r>
        <w:rPr>
          <w:rFonts w:ascii="Times-Roman" w:hAnsi="Times-Roman" w:cs="Times-Roman"/>
          <w:sz w:val="23"/>
          <w:szCs w:val="23"/>
          <w:lang w:val="it-IT"/>
        </w:rPr>
        <w:t>, i seguenti servizi di tesoreria per conto</w:t>
      </w:r>
    </w:p>
    <w:p w:rsidR="00727D6E" w:rsidRDefault="00D22FFF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dei seguenti enti</w:t>
      </w:r>
      <w:r w:rsidR="00727D6E">
        <w:rPr>
          <w:rFonts w:ascii="Times-Roman" w:hAnsi="Times-Roman" w:cs="Times-Roman"/>
          <w:sz w:val="23"/>
          <w:szCs w:val="23"/>
          <w:lang w:val="it-IT"/>
        </w:rPr>
        <w:t>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ENTE   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PERIODO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inoltre,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- dispone delle necessarie dotazioni organiche e tecniche, personale qualificato in possesso di adeguate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capacità ed abilitazioni professionali relative, nonché di una propria organizzazione capace di fornire la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prestazione ottimale nell’ambito delle mansioni oggetto di concessione e della conduzione a termini del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disciplinare e della convenzione a base di gara;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13</w:t>
      </w:r>
      <w:r>
        <w:rPr>
          <w:rFonts w:ascii="Times-Roman" w:hAnsi="Times-Roman" w:cs="Times-Roman"/>
          <w:sz w:val="23"/>
          <w:szCs w:val="23"/>
          <w:lang w:val="it-IT"/>
        </w:rPr>
        <w:t>. di aver preso conoscenza e di aver tenuto conto, nella formulazione dell’offerta delle condizioni</w:t>
      </w:r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contrattuali e di tutti gli oneri compresi, degli obblighi e degli oneri relativi alle disposizioni in materia</w:t>
      </w:r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di sicurezza, di assicurazione, di condizioni di lavoro e di previdenza e assistenza in vigore;</w:t>
      </w:r>
    </w:p>
    <w:p w:rsidR="00727D6E" w:rsidRDefault="00727D6E" w:rsidP="00715873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14</w:t>
      </w:r>
      <w:r>
        <w:rPr>
          <w:rFonts w:ascii="Times-Roman" w:hAnsi="Times-Roman" w:cs="Times-Roman"/>
          <w:sz w:val="23"/>
          <w:szCs w:val="23"/>
          <w:lang w:val="it-IT"/>
        </w:rPr>
        <w:t>. di accettare, senza condizione o riserva alcuna ed obbligandosi alla prestazione in conformità, tutte</w:t>
      </w:r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le </w:t>
      </w:r>
      <w:r>
        <w:rPr>
          <w:rFonts w:ascii="Times-Roman" w:hAnsi="Times-Roman" w:cs="Times-Roman"/>
          <w:sz w:val="23"/>
          <w:szCs w:val="23"/>
          <w:lang w:val="it-IT"/>
        </w:rPr>
        <w:t>disposizioni e specifiche tecnico-esecutive stabilite in atti di gara, in particolare nello schema di</w:t>
      </w:r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convenzione e</w:t>
      </w:r>
      <w:r w:rsidR="00715873">
        <w:rPr>
          <w:rFonts w:ascii="Times-Roman" w:hAnsi="Times-Roman" w:cs="Times-Roman"/>
          <w:sz w:val="23"/>
          <w:szCs w:val="23"/>
          <w:lang w:val="it-IT"/>
        </w:rPr>
        <w:t xml:space="preserve"> nel disciplinare di gara;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15. </w:t>
      </w:r>
      <w:r>
        <w:rPr>
          <w:rFonts w:ascii="Times-Roman" w:hAnsi="Times-Roman" w:cs="Times-Roman"/>
          <w:sz w:val="23"/>
          <w:szCs w:val="23"/>
          <w:lang w:val="it-IT"/>
        </w:rPr>
        <w:t>di aver formulato l’offerta esclusivamente in proprio, senza averla posta a conoscenza di alcun altro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soggetto;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16. </w:t>
      </w:r>
      <w:r>
        <w:rPr>
          <w:rFonts w:ascii="Times-Roman" w:hAnsi="Times-Roman" w:cs="Times-Roman"/>
          <w:sz w:val="23"/>
          <w:szCs w:val="23"/>
          <w:lang w:val="it-IT"/>
        </w:rPr>
        <w:t>di non partecipare alla gara in più di un’associazione temporanea o consorzio, e neppure in forma</w:t>
      </w:r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individuale qualora abbia partecipato alla gara in associazione o consorzio qualora sia stato indicato</w:t>
      </w:r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come esecutore dal consorzio stesso;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17</w:t>
      </w:r>
      <w:r>
        <w:rPr>
          <w:rFonts w:ascii="Times-Roman" w:hAnsi="Times-Roman" w:cs="Times-Roman"/>
          <w:sz w:val="23"/>
          <w:szCs w:val="23"/>
          <w:lang w:val="it-IT"/>
        </w:rPr>
        <w:t>. di impegnarsi a mantenere valida e vincolante l’offerta per 180 giorni consecutivi a decorrere dalla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scadenza del termine per la presentazione delle offerte;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18</w:t>
      </w:r>
      <w:r>
        <w:rPr>
          <w:rFonts w:ascii="Times-Roman" w:hAnsi="Times-Roman" w:cs="Times-Roman"/>
          <w:sz w:val="23"/>
          <w:szCs w:val="23"/>
          <w:lang w:val="it-IT"/>
        </w:rPr>
        <w:t>. di impegnarsi ad accettare la consegna del servizio, sotto riserva di legge, anche, eventualmente,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nelle more della stipula del contratto;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lastRenderedPageBreak/>
        <w:t xml:space="preserve">19. </w:t>
      </w:r>
      <w:r>
        <w:rPr>
          <w:rFonts w:ascii="Times-Roman" w:hAnsi="Times-Roman" w:cs="Times-Roman"/>
          <w:sz w:val="23"/>
          <w:szCs w:val="23"/>
          <w:lang w:val="it-IT"/>
        </w:rPr>
        <w:t>di impegnarsi, in caso di aggiudicazione, a stipulare il contratto nel giorno e nell’ora comunicate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dal Consorzio, consapevole che qualora entro il termine fissato l’istituto bancario non provveda agli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adempimenti richiesti, potrà decadere dall’aggiudicazione;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20</w:t>
      </w:r>
      <w:r w:rsidR="00847395">
        <w:rPr>
          <w:rFonts w:ascii="Times-Roman" w:hAnsi="Times-Roman" w:cs="Times-Roman"/>
          <w:sz w:val="23"/>
          <w:szCs w:val="23"/>
          <w:lang w:val="it-IT"/>
        </w:rPr>
        <w:t>. c</w:t>
      </w:r>
      <w:r>
        <w:rPr>
          <w:rFonts w:ascii="Times-Roman" w:hAnsi="Times-Roman" w:cs="Times-Roman"/>
          <w:sz w:val="23"/>
          <w:szCs w:val="23"/>
          <w:lang w:val="it-IT"/>
        </w:rPr>
        <w:t>he ogni comunicazione attinente lo svolgimento della gara dovrà essere inviata al seguente</w:t>
      </w:r>
      <w:r w:rsidR="00D167CF">
        <w:rPr>
          <w:rFonts w:ascii="Times-Roman" w:hAnsi="Times-Roman" w:cs="Times-Roman"/>
          <w:sz w:val="23"/>
          <w:szCs w:val="23"/>
          <w:lang w:val="it-IT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indirizzo:_______________________________di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autorizzare l’utilizzo dell’indirizzo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pec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ai fini dell’invio delle comunicazioni che questo ente effettuer</w:t>
      </w:r>
      <w:r w:rsidR="00D167CF">
        <w:rPr>
          <w:rFonts w:ascii="Times-Roman" w:hAnsi="Times-Roman" w:cs="Times-Roman"/>
          <w:sz w:val="23"/>
          <w:szCs w:val="23"/>
          <w:lang w:val="it-IT"/>
        </w:rPr>
        <w:t>à ai sensi ai sensi dell’art. 52</w:t>
      </w:r>
      <w:r>
        <w:rPr>
          <w:rFonts w:ascii="Times-Roman" w:hAnsi="Times-Roman" w:cs="Times-Roman"/>
          <w:sz w:val="23"/>
          <w:szCs w:val="23"/>
          <w:lang w:val="it-IT"/>
        </w:rPr>
        <w:t xml:space="preserve"> del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D.Lgs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50/2016;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21</w:t>
      </w:r>
      <w:r>
        <w:rPr>
          <w:rFonts w:ascii="Times-Roman" w:hAnsi="Times-Roman" w:cs="Times-Roman"/>
          <w:sz w:val="23"/>
          <w:szCs w:val="23"/>
          <w:lang w:val="it-IT"/>
        </w:rPr>
        <w:t>. di accettare che le informazioni generali riguardanti la gara siano pubblicate sul sito internet del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Consorzio, al seguente indirizzo: </w:t>
      </w:r>
      <w:hyperlink r:id="rId7" w:history="1">
        <w:r w:rsidR="00350613" w:rsidRPr="00350613">
          <w:rPr>
            <w:rStyle w:val="Collegamentoipertestuale"/>
            <w:rFonts w:ascii="Times-Roman" w:hAnsi="Times-Roman" w:cs="Times-Roman"/>
            <w:color w:val="auto"/>
            <w:sz w:val="23"/>
            <w:szCs w:val="23"/>
            <w:u w:val="none"/>
            <w:lang w:val="it-IT"/>
          </w:rPr>
          <w:t>www.atoacquecatania.it</w:t>
        </w:r>
      </w:hyperlink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e sul sito </w:t>
      </w:r>
      <w:r w:rsidR="00350613" w:rsidRPr="00350613">
        <w:rPr>
          <w:rFonts w:ascii="Times-Roman" w:hAnsi="Times-Roman" w:cs="Times-Roman"/>
          <w:sz w:val="23"/>
          <w:szCs w:val="23"/>
          <w:lang w:val="it-IT"/>
        </w:rPr>
        <w:t>www.acquistinretepa.it</w:t>
      </w:r>
      <w:r>
        <w:rPr>
          <w:rFonts w:ascii="Times-Roman" w:hAnsi="Times-Roman" w:cs="Times-Roman"/>
          <w:sz w:val="23"/>
          <w:szCs w:val="23"/>
          <w:lang w:val="it-IT"/>
        </w:rPr>
        <w:t>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22</w:t>
      </w:r>
      <w:r>
        <w:rPr>
          <w:rFonts w:ascii="Times-Roman" w:hAnsi="Times-Roman" w:cs="Times-Roman"/>
          <w:sz w:val="23"/>
          <w:szCs w:val="23"/>
          <w:lang w:val="it-IT"/>
        </w:rPr>
        <w:t>. di rispondere dell’osservanza delle condizioni economiche e normative dei lavoratori previste dai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contratti collettivi nazionali ed integrativi regionali o provinciali vigenti, ciascuno in ragione delle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disposizioni contenute nel contratto collettivo della categoria di appartenenza;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23</w:t>
      </w:r>
      <w:r>
        <w:rPr>
          <w:rFonts w:ascii="Times-Roman" w:hAnsi="Times-Roman" w:cs="Times-Roman"/>
          <w:sz w:val="23"/>
          <w:szCs w:val="23"/>
          <w:lang w:val="it-IT"/>
        </w:rPr>
        <w:t xml:space="preserve">. che ai sensi dell’art. 23 del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D.Lgs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196/2003 è consentito alla stazione appaltante di procedere al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trattamento di tutti i dati forniti dall’impresa per la partecipazione alla gara;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24</w:t>
      </w:r>
      <w:r>
        <w:rPr>
          <w:rFonts w:ascii="Times-Roman" w:hAnsi="Times-Roman" w:cs="Times-Roman"/>
          <w:sz w:val="23"/>
          <w:szCs w:val="23"/>
          <w:lang w:val="it-IT"/>
        </w:rPr>
        <w:t>. di essere consapevole che, ai sensi della normativa vigente, la dichiarazione mendace è punita ai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sensi del codice penale e delle leggi s</w:t>
      </w:r>
      <w:r w:rsidR="00847395">
        <w:rPr>
          <w:rFonts w:ascii="Times-Roman" w:hAnsi="Times-Roman" w:cs="Times-Roman"/>
          <w:sz w:val="23"/>
          <w:szCs w:val="23"/>
          <w:lang w:val="it-IT"/>
        </w:rPr>
        <w:t>peciali in materia;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25</w:t>
      </w:r>
      <w:r>
        <w:rPr>
          <w:rFonts w:ascii="Times-Roman" w:hAnsi="Times-Roman" w:cs="Times-Roman"/>
          <w:sz w:val="23"/>
          <w:szCs w:val="23"/>
          <w:lang w:val="it-IT"/>
        </w:rPr>
        <w:t>. di impegnarsi a segnalare con immediatezza al Consorzio qualsiasi tentativo di turbativa, irregolarità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o distorsione nelle fasi di svolgimento della gara e/o durante l’esecuzione del contratto;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26</w:t>
      </w:r>
      <w:r>
        <w:rPr>
          <w:rFonts w:ascii="Times-Roman" w:hAnsi="Times-Roman" w:cs="Times-Roman"/>
          <w:sz w:val="23"/>
          <w:szCs w:val="23"/>
          <w:lang w:val="it-IT"/>
        </w:rPr>
        <w:t>. di aver formulato l’offerta senza che siano intercorsi accordi con altri soggetti in merito al suo</w:t>
      </w:r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contenuto;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27</w:t>
      </w:r>
      <w:r>
        <w:rPr>
          <w:rFonts w:ascii="Times-Roman" w:hAnsi="Times-Roman" w:cs="Times-Roman"/>
          <w:sz w:val="23"/>
          <w:szCs w:val="23"/>
          <w:lang w:val="it-IT"/>
        </w:rPr>
        <w:t>. di non aver assunto accordi in ordine alla partecipazione propria o di altri concorrenti alla presente</w:t>
      </w:r>
      <w:r w:rsidR="0035061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bookmarkStart w:id="0" w:name="_GoBack"/>
      <w:bookmarkEnd w:id="0"/>
      <w:r>
        <w:rPr>
          <w:rFonts w:ascii="Times-Roman" w:hAnsi="Times-Roman" w:cs="Times-Roman"/>
          <w:sz w:val="23"/>
          <w:szCs w:val="23"/>
          <w:lang w:val="it-IT"/>
        </w:rPr>
        <w:t>procedura;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28</w:t>
      </w:r>
      <w:r>
        <w:rPr>
          <w:rFonts w:ascii="Times-Roman" w:hAnsi="Times-Roman" w:cs="Times-Roman"/>
          <w:sz w:val="23"/>
          <w:szCs w:val="23"/>
          <w:lang w:val="it-IT"/>
        </w:rPr>
        <w:t>. di impegnarsi a stipulare il contratto e gestire l’esecuzione personalmente o, ove consentito dalla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legge, tramite altri soggetti in ogni caso estranei agli altri concorrenti partecipanti alla procedura.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715873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DATA</w:t>
      </w:r>
      <w:r w:rsidR="00715873">
        <w:rPr>
          <w:rFonts w:ascii="Times-Roman" w:hAnsi="Times-Roman" w:cs="Times-Roman"/>
          <w:sz w:val="23"/>
          <w:szCs w:val="23"/>
          <w:lang w:val="it-IT"/>
        </w:rPr>
        <w:t xml:space="preserve"> E FIRMA DIGITALE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Avvertenze: </w:t>
      </w:r>
      <w:r>
        <w:rPr>
          <w:rFonts w:ascii="Times-Roman" w:hAnsi="Times-Roman" w:cs="Times-Roman"/>
          <w:sz w:val="23"/>
          <w:szCs w:val="23"/>
          <w:lang w:val="it-IT"/>
        </w:rPr>
        <w:t>Allegare, pena l’esclusione, fotocopia di un documento di identità, in corso di validità, del</w:t>
      </w:r>
    </w:p>
    <w:p w:rsidR="00727D6E" w:rsidRDefault="00727D6E" w:rsidP="00715873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soggetto dichiarante (carta di identità, patente di guida o passaporto, ecc.). 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N. B. In caso di raggruppamenti d’imprese ed ai fini delle dichiarazioni loro relative, il presente testo o</w:t>
      </w:r>
      <w:r w:rsidR="0071587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 xml:space="preserve">stesso modulo allegato A1 dovrà essere compilato </w:t>
      </w:r>
      <w:proofErr w:type="gramStart"/>
      <w:r>
        <w:rPr>
          <w:rFonts w:ascii="Times-Roman" w:hAnsi="Times-Roman" w:cs="Times-Roman"/>
          <w:sz w:val="23"/>
          <w:szCs w:val="23"/>
          <w:lang w:val="it-IT"/>
        </w:rPr>
        <w:t>e</w:t>
      </w:r>
      <w:proofErr w:type="gramEnd"/>
      <w:r>
        <w:rPr>
          <w:rFonts w:ascii="Times-Roman" w:hAnsi="Times-Roman" w:cs="Times-Roman"/>
          <w:sz w:val="23"/>
          <w:szCs w:val="23"/>
          <w:lang w:val="it-IT"/>
        </w:rPr>
        <w:t xml:space="preserve"> prodotto, pena l’esclusione, da ciascuna delle</w:t>
      </w:r>
      <w:r w:rsidR="0071587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singole imprese che costituiscono/costituiranno il raggruppamento.</w:t>
      </w:r>
    </w:p>
    <w:p w:rsidR="00727D6E" w:rsidRPr="00AD2F5E" w:rsidRDefault="00727D6E" w:rsidP="00374669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</w:p>
    <w:sectPr w:rsidR="00727D6E" w:rsidRPr="00AD2F5E" w:rsidSect="0072476F">
      <w:footerReference w:type="default" r:id="rId8"/>
      <w:pgSz w:w="11907" w:h="16840" w:code="9"/>
      <w:pgMar w:top="869" w:right="907" w:bottom="1134" w:left="907" w:header="567" w:footer="136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9" w:rsidRDefault="006A0059">
      <w:r>
        <w:separator/>
      </w:r>
    </w:p>
  </w:endnote>
  <w:endnote w:type="continuationSeparator" w:id="0">
    <w:p w:rsidR="006A0059" w:rsidRDefault="006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lkEx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-OneByteIdentity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OneByteIdentityH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6E" w:rsidRDefault="00727D6E" w:rsidP="004918A5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6BA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D6E" w:rsidRDefault="00727D6E" w:rsidP="00316EE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9" w:rsidRDefault="006A0059">
      <w:r>
        <w:separator/>
      </w:r>
    </w:p>
  </w:footnote>
  <w:footnote w:type="continuationSeparator" w:id="0">
    <w:p w:rsidR="006A0059" w:rsidRDefault="006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0B1EC7"/>
    <w:multiLevelType w:val="hybridMultilevel"/>
    <w:tmpl w:val="CEC84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8760E"/>
    <w:multiLevelType w:val="hybridMultilevel"/>
    <w:tmpl w:val="99303906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255591"/>
    <w:multiLevelType w:val="hybridMultilevel"/>
    <w:tmpl w:val="739E09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3E83"/>
    <w:multiLevelType w:val="hybridMultilevel"/>
    <w:tmpl w:val="E2B244E0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4626C3"/>
    <w:multiLevelType w:val="hybridMultilevel"/>
    <w:tmpl w:val="AD7038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34AEE"/>
    <w:multiLevelType w:val="hybridMultilevel"/>
    <w:tmpl w:val="E2A8F0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C4712"/>
    <w:multiLevelType w:val="hybridMultilevel"/>
    <w:tmpl w:val="8D3E02E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2CC0562"/>
    <w:multiLevelType w:val="multilevel"/>
    <w:tmpl w:val="842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C0555E"/>
    <w:multiLevelType w:val="hybridMultilevel"/>
    <w:tmpl w:val="7734839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B03003"/>
    <w:multiLevelType w:val="hybridMultilevel"/>
    <w:tmpl w:val="11787548"/>
    <w:lvl w:ilvl="0" w:tplc="CD943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BF2491"/>
    <w:multiLevelType w:val="hybridMultilevel"/>
    <w:tmpl w:val="2A401C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51F4B"/>
    <w:multiLevelType w:val="hybridMultilevel"/>
    <w:tmpl w:val="55C868D2"/>
    <w:lvl w:ilvl="0" w:tplc="5798CCF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C0159A"/>
    <w:multiLevelType w:val="hybridMultilevel"/>
    <w:tmpl w:val="DBDC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514B77"/>
    <w:multiLevelType w:val="hybridMultilevel"/>
    <w:tmpl w:val="A1B8B4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2C239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0D4E"/>
    <w:multiLevelType w:val="hybridMultilevel"/>
    <w:tmpl w:val="3D8EC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46C2B"/>
    <w:multiLevelType w:val="hybridMultilevel"/>
    <w:tmpl w:val="1A5CC286"/>
    <w:lvl w:ilvl="0" w:tplc="04100017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8" w15:restartNumberingAfterBreak="0">
    <w:nsid w:val="4EDA59D2"/>
    <w:multiLevelType w:val="hybridMultilevel"/>
    <w:tmpl w:val="BD00446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50B3CDA"/>
    <w:multiLevelType w:val="hybridMultilevel"/>
    <w:tmpl w:val="1882AF8E"/>
    <w:lvl w:ilvl="0" w:tplc="8C948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C293A"/>
    <w:multiLevelType w:val="hybridMultilevel"/>
    <w:tmpl w:val="379231AA"/>
    <w:lvl w:ilvl="0" w:tplc="287C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9755F2"/>
    <w:multiLevelType w:val="hybridMultilevel"/>
    <w:tmpl w:val="691CC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14601"/>
    <w:multiLevelType w:val="hybridMultilevel"/>
    <w:tmpl w:val="4028C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4EDA"/>
    <w:multiLevelType w:val="hybridMultilevel"/>
    <w:tmpl w:val="1E3E87F0"/>
    <w:lvl w:ilvl="0" w:tplc="C8FC15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AE2FF9"/>
    <w:multiLevelType w:val="hybridMultilevel"/>
    <w:tmpl w:val="B79EA288"/>
    <w:lvl w:ilvl="0" w:tplc="F9BAE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E505A2"/>
    <w:multiLevelType w:val="hybridMultilevel"/>
    <w:tmpl w:val="8424E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D25556"/>
    <w:multiLevelType w:val="hybridMultilevel"/>
    <w:tmpl w:val="3214B8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D47D22"/>
    <w:multiLevelType w:val="hybridMultilevel"/>
    <w:tmpl w:val="A0B26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7"/>
  </w:num>
  <w:num w:numId="5">
    <w:abstractNumId w:val="26"/>
  </w:num>
  <w:num w:numId="6">
    <w:abstractNumId w:val="2"/>
  </w:num>
  <w:num w:numId="7">
    <w:abstractNumId w:val="21"/>
  </w:num>
  <w:num w:numId="8">
    <w:abstractNumId w:val="7"/>
  </w:num>
  <w:num w:numId="9">
    <w:abstractNumId w:val="13"/>
  </w:num>
  <w:num w:numId="10">
    <w:abstractNumId w:val="11"/>
  </w:num>
  <w:num w:numId="11">
    <w:abstractNumId w:val="24"/>
  </w:num>
  <w:num w:numId="12">
    <w:abstractNumId w:val="25"/>
  </w:num>
  <w:num w:numId="13">
    <w:abstractNumId w:val="9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6"/>
  </w:num>
  <w:num w:numId="19">
    <w:abstractNumId w:val="0"/>
  </w:num>
  <w:num w:numId="20">
    <w:abstractNumId w:val="27"/>
  </w:num>
  <w:num w:numId="21">
    <w:abstractNumId w:val="4"/>
  </w:num>
  <w:num w:numId="22">
    <w:abstractNumId w:val="23"/>
  </w:num>
  <w:num w:numId="23">
    <w:abstractNumId w:val="10"/>
  </w:num>
  <w:num w:numId="24">
    <w:abstractNumId w:val="1"/>
  </w:num>
  <w:num w:numId="25">
    <w:abstractNumId w:val="19"/>
  </w:num>
  <w:num w:numId="26">
    <w:abstractNumId w:val="14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78"/>
  <w:drawingGridVerticalSpacing w:val="4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75"/>
    <w:rsid w:val="00011522"/>
    <w:rsid w:val="0002346D"/>
    <w:rsid w:val="000555BA"/>
    <w:rsid w:val="00066E5A"/>
    <w:rsid w:val="00070FDA"/>
    <w:rsid w:val="00076182"/>
    <w:rsid w:val="00082F19"/>
    <w:rsid w:val="000847A1"/>
    <w:rsid w:val="000946C8"/>
    <w:rsid w:val="0009656C"/>
    <w:rsid w:val="00097033"/>
    <w:rsid w:val="000C4C97"/>
    <w:rsid w:val="000D3204"/>
    <w:rsid w:val="000D6178"/>
    <w:rsid w:val="000E3486"/>
    <w:rsid w:val="000E57AF"/>
    <w:rsid w:val="000E5E03"/>
    <w:rsid w:val="000E6A4F"/>
    <w:rsid w:val="000E7266"/>
    <w:rsid w:val="001032D6"/>
    <w:rsid w:val="00104882"/>
    <w:rsid w:val="0010505F"/>
    <w:rsid w:val="00111354"/>
    <w:rsid w:val="00112C10"/>
    <w:rsid w:val="001133A6"/>
    <w:rsid w:val="001142FC"/>
    <w:rsid w:val="001208FD"/>
    <w:rsid w:val="0012136B"/>
    <w:rsid w:val="001236FA"/>
    <w:rsid w:val="00123DFA"/>
    <w:rsid w:val="00131A21"/>
    <w:rsid w:val="0013543E"/>
    <w:rsid w:val="00157DEE"/>
    <w:rsid w:val="00161E0D"/>
    <w:rsid w:val="00176F42"/>
    <w:rsid w:val="00182977"/>
    <w:rsid w:val="001A2253"/>
    <w:rsid w:val="001A289D"/>
    <w:rsid w:val="001A62FD"/>
    <w:rsid w:val="001B4454"/>
    <w:rsid w:val="001C0CBC"/>
    <w:rsid w:val="001C1FE2"/>
    <w:rsid w:val="001C4FA2"/>
    <w:rsid w:val="001D04E1"/>
    <w:rsid w:val="001D501C"/>
    <w:rsid w:val="001D765A"/>
    <w:rsid w:val="001E6F1B"/>
    <w:rsid w:val="001F1F0B"/>
    <w:rsid w:val="001F2633"/>
    <w:rsid w:val="001F2F6E"/>
    <w:rsid w:val="00200CA6"/>
    <w:rsid w:val="00204363"/>
    <w:rsid w:val="00205F88"/>
    <w:rsid w:val="0020673B"/>
    <w:rsid w:val="00221E5A"/>
    <w:rsid w:val="0023653D"/>
    <w:rsid w:val="00252737"/>
    <w:rsid w:val="002539D6"/>
    <w:rsid w:val="00254D58"/>
    <w:rsid w:val="00267168"/>
    <w:rsid w:val="00267FE0"/>
    <w:rsid w:val="002715EF"/>
    <w:rsid w:val="00283C96"/>
    <w:rsid w:val="00294910"/>
    <w:rsid w:val="002A3609"/>
    <w:rsid w:val="002B0E3A"/>
    <w:rsid w:val="002C25D6"/>
    <w:rsid w:val="002C3816"/>
    <w:rsid w:val="002D5580"/>
    <w:rsid w:val="002E7D2C"/>
    <w:rsid w:val="002F2D56"/>
    <w:rsid w:val="002F361B"/>
    <w:rsid w:val="002F7DA1"/>
    <w:rsid w:val="00303B0B"/>
    <w:rsid w:val="00304385"/>
    <w:rsid w:val="00305647"/>
    <w:rsid w:val="00311765"/>
    <w:rsid w:val="00314A17"/>
    <w:rsid w:val="00316239"/>
    <w:rsid w:val="00316EE0"/>
    <w:rsid w:val="00317775"/>
    <w:rsid w:val="00334EFF"/>
    <w:rsid w:val="00341F17"/>
    <w:rsid w:val="00346333"/>
    <w:rsid w:val="00347310"/>
    <w:rsid w:val="00347F02"/>
    <w:rsid w:val="00350613"/>
    <w:rsid w:val="00353892"/>
    <w:rsid w:val="0035798E"/>
    <w:rsid w:val="00366FFF"/>
    <w:rsid w:val="003728CA"/>
    <w:rsid w:val="00372E6C"/>
    <w:rsid w:val="00374669"/>
    <w:rsid w:val="00377A0D"/>
    <w:rsid w:val="00387C28"/>
    <w:rsid w:val="00387C95"/>
    <w:rsid w:val="003951F3"/>
    <w:rsid w:val="00396AB6"/>
    <w:rsid w:val="003970A3"/>
    <w:rsid w:val="003B2D20"/>
    <w:rsid w:val="003B4556"/>
    <w:rsid w:val="003E6B12"/>
    <w:rsid w:val="003F1475"/>
    <w:rsid w:val="003F3176"/>
    <w:rsid w:val="003F41D4"/>
    <w:rsid w:val="0040044E"/>
    <w:rsid w:val="00414C6B"/>
    <w:rsid w:val="00415DF7"/>
    <w:rsid w:val="00431BF9"/>
    <w:rsid w:val="00442058"/>
    <w:rsid w:val="00450D7D"/>
    <w:rsid w:val="00453005"/>
    <w:rsid w:val="00455A56"/>
    <w:rsid w:val="004734D6"/>
    <w:rsid w:val="00487914"/>
    <w:rsid w:val="004918A5"/>
    <w:rsid w:val="00491CA6"/>
    <w:rsid w:val="004A5FCC"/>
    <w:rsid w:val="004B1BD6"/>
    <w:rsid w:val="004B542D"/>
    <w:rsid w:val="004C2DF3"/>
    <w:rsid w:val="004C3E93"/>
    <w:rsid w:val="004C5015"/>
    <w:rsid w:val="004C69C0"/>
    <w:rsid w:val="004D5011"/>
    <w:rsid w:val="004E6F7D"/>
    <w:rsid w:val="004F06BD"/>
    <w:rsid w:val="004F276F"/>
    <w:rsid w:val="004F779E"/>
    <w:rsid w:val="005017B1"/>
    <w:rsid w:val="0051173C"/>
    <w:rsid w:val="005154DF"/>
    <w:rsid w:val="00525462"/>
    <w:rsid w:val="0053592D"/>
    <w:rsid w:val="005523A4"/>
    <w:rsid w:val="00557A09"/>
    <w:rsid w:val="00561141"/>
    <w:rsid w:val="00571875"/>
    <w:rsid w:val="00574043"/>
    <w:rsid w:val="00577034"/>
    <w:rsid w:val="005806BA"/>
    <w:rsid w:val="005808A7"/>
    <w:rsid w:val="005844CD"/>
    <w:rsid w:val="00593406"/>
    <w:rsid w:val="0059577B"/>
    <w:rsid w:val="005962E1"/>
    <w:rsid w:val="005A3393"/>
    <w:rsid w:val="005B4785"/>
    <w:rsid w:val="005D2F66"/>
    <w:rsid w:val="005E2D8A"/>
    <w:rsid w:val="005E74BE"/>
    <w:rsid w:val="005F1ACD"/>
    <w:rsid w:val="005F3785"/>
    <w:rsid w:val="005F4E33"/>
    <w:rsid w:val="00600B36"/>
    <w:rsid w:val="006019F2"/>
    <w:rsid w:val="0060313C"/>
    <w:rsid w:val="00603828"/>
    <w:rsid w:val="0060545D"/>
    <w:rsid w:val="00605AD1"/>
    <w:rsid w:val="0061118E"/>
    <w:rsid w:val="00614257"/>
    <w:rsid w:val="0062088B"/>
    <w:rsid w:val="006266DF"/>
    <w:rsid w:val="00636533"/>
    <w:rsid w:val="00637302"/>
    <w:rsid w:val="0063733D"/>
    <w:rsid w:val="00644189"/>
    <w:rsid w:val="00655060"/>
    <w:rsid w:val="00665944"/>
    <w:rsid w:val="006807F7"/>
    <w:rsid w:val="00686306"/>
    <w:rsid w:val="00687E2C"/>
    <w:rsid w:val="00692E0A"/>
    <w:rsid w:val="006A0059"/>
    <w:rsid w:val="006A5873"/>
    <w:rsid w:val="006B401E"/>
    <w:rsid w:val="006C4817"/>
    <w:rsid w:val="006D1DDE"/>
    <w:rsid w:val="006D3B95"/>
    <w:rsid w:val="006D5BD6"/>
    <w:rsid w:val="00705BA1"/>
    <w:rsid w:val="00707108"/>
    <w:rsid w:val="00715262"/>
    <w:rsid w:val="00715873"/>
    <w:rsid w:val="00721A3C"/>
    <w:rsid w:val="00722D15"/>
    <w:rsid w:val="0072476F"/>
    <w:rsid w:val="007268B9"/>
    <w:rsid w:val="00727D6E"/>
    <w:rsid w:val="0073022F"/>
    <w:rsid w:val="00737C3C"/>
    <w:rsid w:val="007421C2"/>
    <w:rsid w:val="0075600E"/>
    <w:rsid w:val="007701DB"/>
    <w:rsid w:val="00776BC7"/>
    <w:rsid w:val="0079413B"/>
    <w:rsid w:val="007A7789"/>
    <w:rsid w:val="007B4EC5"/>
    <w:rsid w:val="007B5CA6"/>
    <w:rsid w:val="007C5ED1"/>
    <w:rsid w:val="007D245B"/>
    <w:rsid w:val="007D5028"/>
    <w:rsid w:val="007E0F73"/>
    <w:rsid w:val="007E3E06"/>
    <w:rsid w:val="007E3E90"/>
    <w:rsid w:val="007F16C0"/>
    <w:rsid w:val="007F383D"/>
    <w:rsid w:val="00800D7B"/>
    <w:rsid w:val="008057D6"/>
    <w:rsid w:val="008278EE"/>
    <w:rsid w:val="00840C78"/>
    <w:rsid w:val="00841008"/>
    <w:rsid w:val="00847395"/>
    <w:rsid w:val="008501BD"/>
    <w:rsid w:val="00852263"/>
    <w:rsid w:val="00855328"/>
    <w:rsid w:val="00866582"/>
    <w:rsid w:val="00867C59"/>
    <w:rsid w:val="00870171"/>
    <w:rsid w:val="008830BB"/>
    <w:rsid w:val="00895751"/>
    <w:rsid w:val="00895A50"/>
    <w:rsid w:val="00897B95"/>
    <w:rsid w:val="008A3F0D"/>
    <w:rsid w:val="008A6564"/>
    <w:rsid w:val="008B65B7"/>
    <w:rsid w:val="008E2185"/>
    <w:rsid w:val="008E24D6"/>
    <w:rsid w:val="008F13F1"/>
    <w:rsid w:val="008F52CB"/>
    <w:rsid w:val="00900056"/>
    <w:rsid w:val="00901AC4"/>
    <w:rsid w:val="00902064"/>
    <w:rsid w:val="009031A6"/>
    <w:rsid w:val="009040D4"/>
    <w:rsid w:val="00905068"/>
    <w:rsid w:val="00922EE7"/>
    <w:rsid w:val="009302EC"/>
    <w:rsid w:val="00930AF1"/>
    <w:rsid w:val="00932C04"/>
    <w:rsid w:val="009414DC"/>
    <w:rsid w:val="009438F2"/>
    <w:rsid w:val="00943F31"/>
    <w:rsid w:val="00944F16"/>
    <w:rsid w:val="00945797"/>
    <w:rsid w:val="00946A6F"/>
    <w:rsid w:val="00951090"/>
    <w:rsid w:val="00952BE3"/>
    <w:rsid w:val="00957943"/>
    <w:rsid w:val="00960437"/>
    <w:rsid w:val="0097239B"/>
    <w:rsid w:val="009801AF"/>
    <w:rsid w:val="009844F3"/>
    <w:rsid w:val="00992E2A"/>
    <w:rsid w:val="00997B06"/>
    <w:rsid w:val="009B402C"/>
    <w:rsid w:val="009C25C3"/>
    <w:rsid w:val="009D63AE"/>
    <w:rsid w:val="009F0340"/>
    <w:rsid w:val="009F2E6E"/>
    <w:rsid w:val="009F4414"/>
    <w:rsid w:val="009F60EE"/>
    <w:rsid w:val="00A01DD0"/>
    <w:rsid w:val="00A0689E"/>
    <w:rsid w:val="00A109CC"/>
    <w:rsid w:val="00A11705"/>
    <w:rsid w:val="00A12F33"/>
    <w:rsid w:val="00A149E3"/>
    <w:rsid w:val="00A171FB"/>
    <w:rsid w:val="00A172B2"/>
    <w:rsid w:val="00A32DF3"/>
    <w:rsid w:val="00A44A4B"/>
    <w:rsid w:val="00A45708"/>
    <w:rsid w:val="00A51316"/>
    <w:rsid w:val="00A60EF2"/>
    <w:rsid w:val="00A61415"/>
    <w:rsid w:val="00A6467B"/>
    <w:rsid w:val="00A67ED9"/>
    <w:rsid w:val="00A736CA"/>
    <w:rsid w:val="00A73C46"/>
    <w:rsid w:val="00A73D48"/>
    <w:rsid w:val="00A756A8"/>
    <w:rsid w:val="00A762F6"/>
    <w:rsid w:val="00A85F62"/>
    <w:rsid w:val="00A91A83"/>
    <w:rsid w:val="00AA3D97"/>
    <w:rsid w:val="00AC290B"/>
    <w:rsid w:val="00AC5A11"/>
    <w:rsid w:val="00AD0733"/>
    <w:rsid w:val="00AD0ABE"/>
    <w:rsid w:val="00AD2F5E"/>
    <w:rsid w:val="00AD4448"/>
    <w:rsid w:val="00AE6ACD"/>
    <w:rsid w:val="00AE7152"/>
    <w:rsid w:val="00AE758E"/>
    <w:rsid w:val="00AE7E22"/>
    <w:rsid w:val="00AF162A"/>
    <w:rsid w:val="00AF49F4"/>
    <w:rsid w:val="00AF61FA"/>
    <w:rsid w:val="00B03239"/>
    <w:rsid w:val="00B078C2"/>
    <w:rsid w:val="00B15E07"/>
    <w:rsid w:val="00B17B4F"/>
    <w:rsid w:val="00B21CC5"/>
    <w:rsid w:val="00B238AD"/>
    <w:rsid w:val="00B314E3"/>
    <w:rsid w:val="00B31506"/>
    <w:rsid w:val="00B42A3F"/>
    <w:rsid w:val="00B437C0"/>
    <w:rsid w:val="00B4417D"/>
    <w:rsid w:val="00B46BAF"/>
    <w:rsid w:val="00B51811"/>
    <w:rsid w:val="00B53CE8"/>
    <w:rsid w:val="00B56385"/>
    <w:rsid w:val="00B71266"/>
    <w:rsid w:val="00B76E81"/>
    <w:rsid w:val="00B8556A"/>
    <w:rsid w:val="00B872C8"/>
    <w:rsid w:val="00B9595F"/>
    <w:rsid w:val="00B96C67"/>
    <w:rsid w:val="00BA11C5"/>
    <w:rsid w:val="00BB073E"/>
    <w:rsid w:val="00BB1532"/>
    <w:rsid w:val="00BB3401"/>
    <w:rsid w:val="00BB6C91"/>
    <w:rsid w:val="00BC3AC1"/>
    <w:rsid w:val="00BC3D57"/>
    <w:rsid w:val="00BC4917"/>
    <w:rsid w:val="00BD0451"/>
    <w:rsid w:val="00BD0B61"/>
    <w:rsid w:val="00BE393B"/>
    <w:rsid w:val="00BF594F"/>
    <w:rsid w:val="00BF7423"/>
    <w:rsid w:val="00BF7C0F"/>
    <w:rsid w:val="00C066CF"/>
    <w:rsid w:val="00C1772D"/>
    <w:rsid w:val="00C236EC"/>
    <w:rsid w:val="00C248E2"/>
    <w:rsid w:val="00C34949"/>
    <w:rsid w:val="00C454C5"/>
    <w:rsid w:val="00C56394"/>
    <w:rsid w:val="00C563D8"/>
    <w:rsid w:val="00C62EF1"/>
    <w:rsid w:val="00C740E9"/>
    <w:rsid w:val="00C74FE7"/>
    <w:rsid w:val="00C827E3"/>
    <w:rsid w:val="00C84462"/>
    <w:rsid w:val="00C8451B"/>
    <w:rsid w:val="00C94EF3"/>
    <w:rsid w:val="00CA35C8"/>
    <w:rsid w:val="00CA4C26"/>
    <w:rsid w:val="00CB1DBF"/>
    <w:rsid w:val="00CC107B"/>
    <w:rsid w:val="00CC6681"/>
    <w:rsid w:val="00CE2F0E"/>
    <w:rsid w:val="00CF19F9"/>
    <w:rsid w:val="00D03BC0"/>
    <w:rsid w:val="00D167CF"/>
    <w:rsid w:val="00D22FFF"/>
    <w:rsid w:val="00D24D38"/>
    <w:rsid w:val="00D25C66"/>
    <w:rsid w:val="00D27A43"/>
    <w:rsid w:val="00D4328B"/>
    <w:rsid w:val="00D44786"/>
    <w:rsid w:val="00D52DA3"/>
    <w:rsid w:val="00D54385"/>
    <w:rsid w:val="00D6707E"/>
    <w:rsid w:val="00D741A9"/>
    <w:rsid w:val="00D747D9"/>
    <w:rsid w:val="00D74906"/>
    <w:rsid w:val="00D75B8A"/>
    <w:rsid w:val="00D77289"/>
    <w:rsid w:val="00D843CE"/>
    <w:rsid w:val="00D85C82"/>
    <w:rsid w:val="00D86238"/>
    <w:rsid w:val="00D90A97"/>
    <w:rsid w:val="00D93B64"/>
    <w:rsid w:val="00DA0164"/>
    <w:rsid w:val="00DA1EF6"/>
    <w:rsid w:val="00DB208E"/>
    <w:rsid w:val="00DB631C"/>
    <w:rsid w:val="00DC4BEE"/>
    <w:rsid w:val="00DC6F0F"/>
    <w:rsid w:val="00DC7CAE"/>
    <w:rsid w:val="00DD2DF5"/>
    <w:rsid w:val="00DD75A5"/>
    <w:rsid w:val="00DE4FAB"/>
    <w:rsid w:val="00DE5F14"/>
    <w:rsid w:val="00DE6FCD"/>
    <w:rsid w:val="00DF402B"/>
    <w:rsid w:val="00DF4E88"/>
    <w:rsid w:val="00DF4F84"/>
    <w:rsid w:val="00E0030B"/>
    <w:rsid w:val="00E12D0D"/>
    <w:rsid w:val="00E13F30"/>
    <w:rsid w:val="00E17D74"/>
    <w:rsid w:val="00E2122D"/>
    <w:rsid w:val="00E219B4"/>
    <w:rsid w:val="00E224C4"/>
    <w:rsid w:val="00E3180B"/>
    <w:rsid w:val="00E3301D"/>
    <w:rsid w:val="00E42597"/>
    <w:rsid w:val="00E559F1"/>
    <w:rsid w:val="00E56AF7"/>
    <w:rsid w:val="00E62D83"/>
    <w:rsid w:val="00E70880"/>
    <w:rsid w:val="00E744BC"/>
    <w:rsid w:val="00E750F8"/>
    <w:rsid w:val="00E941A8"/>
    <w:rsid w:val="00EA1AEC"/>
    <w:rsid w:val="00EC1E0C"/>
    <w:rsid w:val="00ED5F67"/>
    <w:rsid w:val="00EE2290"/>
    <w:rsid w:val="00EE3959"/>
    <w:rsid w:val="00EF7034"/>
    <w:rsid w:val="00F01B66"/>
    <w:rsid w:val="00F055ED"/>
    <w:rsid w:val="00F104AE"/>
    <w:rsid w:val="00F3733D"/>
    <w:rsid w:val="00F43E03"/>
    <w:rsid w:val="00F51860"/>
    <w:rsid w:val="00F5309B"/>
    <w:rsid w:val="00F62273"/>
    <w:rsid w:val="00F62F3F"/>
    <w:rsid w:val="00F6345D"/>
    <w:rsid w:val="00F63DA1"/>
    <w:rsid w:val="00F6752E"/>
    <w:rsid w:val="00F67A9D"/>
    <w:rsid w:val="00F751D2"/>
    <w:rsid w:val="00F756BB"/>
    <w:rsid w:val="00F90983"/>
    <w:rsid w:val="00F92764"/>
    <w:rsid w:val="00F93456"/>
    <w:rsid w:val="00F9765D"/>
    <w:rsid w:val="00FA4A53"/>
    <w:rsid w:val="00FA7716"/>
    <w:rsid w:val="00FA7E65"/>
    <w:rsid w:val="00FB288C"/>
    <w:rsid w:val="00FE57D4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24B8"/>
  <w15:docId w15:val="{994E2B5E-31B5-423E-861F-406E938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806BA"/>
    <w:rPr>
      <w:sz w:val="20"/>
      <w:szCs w:val="20"/>
      <w:lang w:val="ru-RU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06BA"/>
    <w:pPr>
      <w:keepNext/>
      <w:outlineLvl w:val="0"/>
    </w:pPr>
    <w:rPr>
      <w:sz w:val="52"/>
      <w:szCs w:val="5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806BA"/>
    <w:pPr>
      <w:keepNext/>
      <w:tabs>
        <w:tab w:val="left" w:pos="1700"/>
      </w:tabs>
      <w:jc w:val="center"/>
      <w:outlineLvl w:val="1"/>
    </w:pPr>
    <w:rPr>
      <w:b/>
      <w:b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06BA"/>
    <w:pPr>
      <w:keepNext/>
      <w:jc w:val="center"/>
      <w:outlineLvl w:val="2"/>
    </w:pPr>
    <w:rPr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806BA"/>
    <w:pPr>
      <w:keepNext/>
      <w:jc w:val="center"/>
      <w:outlineLvl w:val="3"/>
    </w:pPr>
    <w:rPr>
      <w:rFonts w:ascii="Zurich BlkEx BT" w:hAnsi="Zurich BlkEx BT" w:cs="Zurich BlkEx BT"/>
      <w:b/>
      <w:bCs/>
      <w:color w:val="0000F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806BA"/>
    <w:pPr>
      <w:keepNext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806BA"/>
    <w:pPr>
      <w:keepNext/>
      <w:jc w:val="right"/>
      <w:outlineLvl w:val="5"/>
    </w:pPr>
    <w:rPr>
      <w:b/>
      <w:bCs/>
      <w:i/>
      <w:iCs/>
      <w:color w:val="000080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806BA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806BA"/>
    <w:pPr>
      <w:keepNext/>
      <w:jc w:val="center"/>
      <w:outlineLvl w:val="7"/>
    </w:pPr>
    <w:rPr>
      <w:b/>
      <w:bCs/>
      <w:sz w:val="18"/>
      <w:szCs w:val="18"/>
      <w:lang w:val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806BA"/>
    <w:pPr>
      <w:keepNext/>
      <w:jc w:val="center"/>
      <w:outlineLvl w:val="8"/>
    </w:pPr>
    <w:rPr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A5FCC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4A5FCC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4A5FCC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4A5FCC"/>
    <w:rPr>
      <w:rFonts w:ascii="Calibri" w:hAnsi="Calibri" w:cs="Calibri"/>
      <w:b/>
      <w:bCs/>
      <w:sz w:val="28"/>
      <w:szCs w:val="28"/>
      <w:lang w:val="ru-RU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4A5FCC"/>
    <w:rPr>
      <w:rFonts w:ascii="Calibri" w:hAnsi="Calibri" w:cs="Calibri"/>
      <w:b/>
      <w:bCs/>
      <w:i/>
      <w:iCs/>
      <w:sz w:val="26"/>
      <w:szCs w:val="26"/>
      <w:lang w:val="ru-RU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4A5FCC"/>
    <w:rPr>
      <w:rFonts w:ascii="Calibri" w:hAnsi="Calibri" w:cs="Calibri"/>
      <w:b/>
      <w:bCs/>
      <w:lang w:val="ru-RU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4A5FCC"/>
    <w:rPr>
      <w:rFonts w:ascii="Calibri" w:hAnsi="Calibri" w:cs="Calibri"/>
      <w:sz w:val="24"/>
      <w:szCs w:val="24"/>
      <w:lang w:val="ru-RU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4A5FCC"/>
    <w:rPr>
      <w:rFonts w:ascii="Calibri" w:hAnsi="Calibri" w:cs="Calibri"/>
      <w:i/>
      <w:iCs/>
      <w:sz w:val="24"/>
      <w:szCs w:val="24"/>
      <w:lang w:val="ru-RU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4A5FCC"/>
    <w:rPr>
      <w:rFonts w:ascii="Cambria" w:hAnsi="Cambria" w:cs="Cambria"/>
      <w:lang w:val="ru-RU"/>
    </w:rPr>
  </w:style>
  <w:style w:type="paragraph" w:styleId="Corpotesto">
    <w:name w:val="Body Text"/>
    <w:basedOn w:val="Normale"/>
    <w:link w:val="CorpotestoCarattere"/>
    <w:uiPriority w:val="99"/>
    <w:rsid w:val="005806BA"/>
    <w:pPr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5FCC"/>
    <w:rPr>
      <w:sz w:val="20"/>
      <w:szCs w:val="20"/>
      <w:lang w:val="ru-RU"/>
    </w:rPr>
  </w:style>
  <w:style w:type="paragraph" w:styleId="Testofumetto">
    <w:name w:val="Balloon Text"/>
    <w:basedOn w:val="Normale"/>
    <w:link w:val="TestofumettoCarattere"/>
    <w:uiPriority w:val="99"/>
    <w:semiHidden/>
    <w:rsid w:val="00580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FCC"/>
    <w:rPr>
      <w:sz w:val="2"/>
      <w:szCs w:val="2"/>
      <w:lang w:val="ru-RU"/>
    </w:rPr>
  </w:style>
  <w:style w:type="paragraph" w:styleId="Corpodeltesto2">
    <w:name w:val="Body Text 2"/>
    <w:basedOn w:val="Normale"/>
    <w:link w:val="Corpodeltesto2Carattere"/>
    <w:uiPriority w:val="99"/>
    <w:rsid w:val="005806BA"/>
    <w:pPr>
      <w:tabs>
        <w:tab w:val="left" w:pos="3150"/>
      </w:tabs>
    </w:pPr>
    <w:rPr>
      <w:rFonts w:ascii="Arial Rounded MT Bold" w:hAnsi="Arial Rounded MT Bold" w:cs="Arial Rounded MT Bold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5FCC"/>
    <w:rPr>
      <w:sz w:val="20"/>
      <w:szCs w:val="20"/>
      <w:lang w:val="ru-RU"/>
    </w:rPr>
  </w:style>
  <w:style w:type="paragraph" w:styleId="Intestazione">
    <w:name w:val="header"/>
    <w:basedOn w:val="Normale"/>
    <w:link w:val="IntestazioneCarattere"/>
    <w:uiPriority w:val="99"/>
    <w:rsid w:val="008278EE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5FCC"/>
    <w:rPr>
      <w:sz w:val="20"/>
      <w:szCs w:val="20"/>
      <w:lang w:val="ru-RU"/>
    </w:rPr>
  </w:style>
  <w:style w:type="paragraph" w:styleId="Paragrafoelenco">
    <w:name w:val="List Paragraph"/>
    <w:basedOn w:val="Normale"/>
    <w:uiPriority w:val="99"/>
    <w:qFormat/>
    <w:rsid w:val="00F751D2"/>
    <w:pPr>
      <w:ind w:left="708"/>
    </w:pPr>
  </w:style>
  <w:style w:type="paragraph" w:customStyle="1" w:styleId="CarattereCarattere">
    <w:name w:val="Carattere Carattere"/>
    <w:basedOn w:val="Normale"/>
    <w:uiPriority w:val="99"/>
    <w:rsid w:val="00D54385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uiPriority w:val="99"/>
    <w:rsid w:val="003970A3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808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808A7"/>
    <w:rPr>
      <w:lang w:val="ru-RU"/>
    </w:rPr>
  </w:style>
  <w:style w:type="paragraph" w:customStyle="1" w:styleId="Corpodeltesto21">
    <w:name w:val="Corpo del testo 21"/>
    <w:basedOn w:val="Normale"/>
    <w:uiPriority w:val="99"/>
    <w:rsid w:val="005808A7"/>
    <w:pPr>
      <w:suppressAutoHyphens/>
      <w:spacing w:after="120" w:line="480" w:lineRule="auto"/>
    </w:pPr>
    <w:rPr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99"/>
    <w:rsid w:val="009020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387C9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16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5FCC"/>
    <w:rPr>
      <w:sz w:val="20"/>
      <w:szCs w:val="20"/>
      <w:lang w:val="ru-RU"/>
    </w:rPr>
  </w:style>
  <w:style w:type="character" w:styleId="Numeropagina">
    <w:name w:val="page number"/>
    <w:basedOn w:val="Carpredefinitoparagrafo"/>
    <w:uiPriority w:val="99"/>
    <w:rsid w:val="00316EE0"/>
  </w:style>
  <w:style w:type="paragraph" w:customStyle="1" w:styleId="Default">
    <w:name w:val="Default"/>
    <w:uiPriority w:val="99"/>
    <w:rsid w:val="00DE4F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">
    <w:name w:val="Mention"/>
    <w:basedOn w:val="Carpredefinitoparagrafo"/>
    <w:uiPriority w:val="99"/>
    <w:semiHidden/>
    <w:unhideWhenUsed/>
    <w:rsid w:val="003506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oacque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1727</Words>
  <Characters>13261</Characters>
  <Application>Microsoft Office Word</Application>
  <DocSecurity>0</DocSecurity>
  <Lines>110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</vt:lpstr>
    </vt:vector>
  </TitlesOfParts>
  <Company>Hewlett-Packard</Company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</dc:title>
  <dc:subject/>
  <dc:creator>direttore</dc:creator>
  <cp:keywords/>
  <dc:description/>
  <cp:lastModifiedBy>Farkas Gerardo</cp:lastModifiedBy>
  <cp:revision>8</cp:revision>
  <cp:lastPrinted>2015-09-04T09:10:00Z</cp:lastPrinted>
  <dcterms:created xsi:type="dcterms:W3CDTF">2017-05-22T13:20:00Z</dcterms:created>
  <dcterms:modified xsi:type="dcterms:W3CDTF">2017-06-08T13:46:00Z</dcterms:modified>
</cp:coreProperties>
</file>